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62A6" w:rsidR="006D7BF1" w:rsidP="00472FD4" w:rsidRDefault="006D7BF1" w14:paraId="2440A63A" w14:textId="1877073B">
      <w:pPr>
        <w:spacing w:after="0" w:line="240" w:lineRule="atLeast"/>
        <w:rPr>
          <w:rFonts w:ascii="Arial" w:hAnsi="Arial" w:eastAsia="Calibri" w:cs="Arial"/>
          <w:b/>
          <w:bCs/>
          <w:color w:val="4BAFE6" w:themeColor="background1"/>
        </w:rPr>
      </w:pPr>
      <w:r w:rsidRPr="001562A6">
        <w:rPr>
          <w:rFonts w:ascii="Arial" w:hAnsi="Arial" w:eastAsia="Calibri" w:cs="Arial"/>
          <w:b/>
          <w:bCs/>
          <w:noProof/>
          <w:color w:val="4BAFE6" w:themeColor="background1"/>
          <w:lang w:eastAsia="nl-NL"/>
        </w:rPr>
        <w:drawing>
          <wp:anchor distT="0" distB="0" distL="114300" distR="114300" simplePos="0" relativeHeight="251660288" behindDoc="0" locked="0" layoutInCell="1" allowOverlap="1" wp14:anchorId="04FED633" wp14:editId="350A18F7">
            <wp:simplePos x="0" y="0"/>
            <wp:positionH relativeFrom="margin">
              <wp:posOffset>4552950</wp:posOffset>
            </wp:positionH>
            <wp:positionV relativeFrom="paragraph">
              <wp:posOffset>-440690</wp:posOffset>
            </wp:positionV>
            <wp:extent cx="1905000" cy="529286"/>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ora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529286"/>
                    </a:xfrm>
                    <a:prstGeom prst="rect">
                      <a:avLst/>
                    </a:prstGeom>
                  </pic:spPr>
                </pic:pic>
              </a:graphicData>
            </a:graphic>
            <wp14:sizeRelH relativeFrom="margin">
              <wp14:pctWidth>0</wp14:pctWidth>
            </wp14:sizeRelH>
            <wp14:sizeRelV relativeFrom="margin">
              <wp14:pctHeight>0</wp14:pctHeight>
            </wp14:sizeRelV>
          </wp:anchor>
        </w:drawing>
      </w:r>
    </w:p>
    <w:p w:rsidR="5FE30C15" w:rsidP="5FE30C15" w:rsidRDefault="5FE30C15" w14:paraId="49AEA2EC" w14:textId="308477A6">
      <w:pPr>
        <w:spacing w:after="0" w:line="240" w:lineRule="atLeast"/>
        <w:rPr>
          <w:rFonts w:ascii="Arial" w:hAnsi="Arial" w:eastAsia="Calibri" w:cs="Arial"/>
          <w:b w:val="1"/>
          <w:bCs w:val="1"/>
          <w:color w:val="4BAFE6" w:themeColor="background1" w:themeTint="FF" w:themeShade="FF"/>
          <w:sz w:val="36"/>
          <w:szCs w:val="36"/>
        </w:rPr>
      </w:pPr>
    </w:p>
    <w:p w:rsidR="00BB79E4" w:rsidP="00472FD4" w:rsidRDefault="00472FD4" w14:paraId="3A3CC53A" w14:textId="71C7B164">
      <w:pPr>
        <w:spacing w:after="0" w:line="240" w:lineRule="atLeast"/>
        <w:rPr>
          <w:rFonts w:ascii="Arial" w:hAnsi="Arial" w:eastAsia="Calibri" w:cs="Arial"/>
          <w:b w:val="1"/>
          <w:bCs w:val="1"/>
          <w:color w:val="4BAFE6" w:themeColor="background1"/>
          <w:sz w:val="36"/>
          <w:szCs w:val="36"/>
        </w:rPr>
      </w:pPr>
      <w:r w:rsidRPr="5FE30C15" w:rsidR="5FE30C15">
        <w:rPr>
          <w:rFonts w:ascii="Arial" w:hAnsi="Arial" w:eastAsia="Calibri" w:cs="Arial"/>
          <w:b w:val="1"/>
          <w:bCs w:val="1"/>
          <w:color w:val="4BAFE6" w:themeColor="background1" w:themeTint="FF" w:themeShade="FF"/>
          <w:sz w:val="36"/>
          <w:szCs w:val="36"/>
        </w:rPr>
        <w:t>En wie zijn jullie dan? We doen het namelijk samen!</w:t>
      </w:r>
    </w:p>
    <w:p w:rsidR="5FE30C15" w:rsidP="5FE30C15" w:rsidRDefault="5FE30C15" w14:paraId="73F15954" w14:textId="219F3353">
      <w:pPr>
        <w:pStyle w:val="Standaard"/>
        <w:spacing w:after="0" w:line="240" w:lineRule="atLeast"/>
        <w:rPr>
          <w:rFonts w:ascii="Arial" w:hAnsi="Arial" w:eastAsia="Calibri" w:cs="Arial"/>
          <w:b w:val="1"/>
          <w:bCs w:val="1"/>
          <w:color w:val="4BAFE6" w:themeColor="background1" w:themeTint="FF" w:themeShade="FF"/>
          <w:sz w:val="36"/>
          <w:szCs w:val="36"/>
        </w:rPr>
      </w:pPr>
    </w:p>
    <w:p w:rsidRPr="001562A6" w:rsidR="00472FD4" w:rsidP="5FE30C15" w:rsidRDefault="00EE26BE" w14:noSpellErr="1" w14:paraId="73F3139B" w14:textId="45B764D9">
      <w:pPr>
        <w:spacing w:after="0" w:line="240" w:lineRule="atLeast"/>
        <w:rPr>
          <w:rFonts w:ascii="Arial" w:hAnsi="Arial" w:eastAsia="Calibri" w:cs="Arial"/>
        </w:rPr>
      </w:pPr>
      <w:r>
        <w:rPr>
          <w:rFonts w:ascii="Arial" w:hAnsi="Arial" w:eastAsia="Calibri" w:cs="Arial"/>
          <w:b/>
          <w:bCs/>
          <w:noProof/>
        </w:rPr>
        <w:drawing>
          <wp:anchor distT="0" distB="0" distL="114300" distR="114300" simplePos="0" relativeHeight="251664384" behindDoc="0" locked="0" layoutInCell="1" allowOverlap="1" wp14:anchorId="34A72507" wp14:editId="59314189">
            <wp:simplePos x="0" y="0"/>
            <wp:positionH relativeFrom="margin">
              <wp:posOffset>28575</wp:posOffset>
            </wp:positionH>
            <wp:positionV relativeFrom="paragraph">
              <wp:posOffset>156845</wp:posOffset>
            </wp:positionV>
            <wp:extent cx="1672639" cy="1177685"/>
            <wp:effectExtent l="0" t="0" r="3810" b="0"/>
            <wp:wrapNone/>
            <wp:docPr id="2" name="Afbeelding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72639" cy="1177685"/>
                    </a:xfrm>
                    <a:prstGeom prst="rect">
                      <a:avLst/>
                    </a:prstGeom>
                  </pic:spPr>
                </pic:pic>
              </a:graphicData>
            </a:graphic>
            <wp14:sizeRelH relativeFrom="margin">
              <wp14:pctWidth>0</wp14:pctWidth>
            </wp14:sizeRelH>
            <wp14:sizeRelV relativeFrom="margin">
              <wp14:pctHeight>0</wp14:pctHeight>
            </wp14:sizeRelV>
          </wp:anchor>
        </w:drawing>
      </w:r>
      <w:r w:rsidRPr="001562A6" w:rsidR="00AF78EA">
        <w:rPr>
          <w:rFonts w:ascii="Arial" w:hAnsi="Arial" w:eastAsia="Calibri" w:cs="Arial"/>
          <w:noProof/>
          <w:lang w:eastAsia="nl-NL"/>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62336" behindDoc="0" locked="0" layoutInCell="1" allowOverlap="1" wp14:anchorId="199CA139" wp14:editId="22B44E86">
                <wp:simplePos xmlns:wp="http://schemas.openxmlformats.org/drawingml/2006/wordprocessingDrawing" x="0" y="0"/>
                <wp:positionH xmlns:wp="http://schemas.openxmlformats.org/drawingml/2006/wordprocessingDrawing" relativeFrom="column">
                  <wp:posOffset>3810</wp:posOffset>
                </wp:positionH>
                <wp:positionV xmlns:wp="http://schemas.openxmlformats.org/drawingml/2006/wordprocessingDrawing" relativeFrom="paragraph">
                  <wp:posOffset>111760</wp:posOffset>
                </wp:positionV>
                <wp:extent cx="1732915" cy="2112645"/>
                <wp:effectExtent l="0" t="0" r="19685" b="20955"/>
                <wp:wrapNone xmlns:wp="http://schemas.openxmlformats.org/drawingml/2006/wordprocessingDrawing"/>
                <wp:docPr xmlns:wp="http://schemas.openxmlformats.org/drawingml/2006/wordprocessingDrawing" id="217" name="Tekstvak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32915" cy="2112645"/>
                        </a:xfrm>
                        <a:prstGeom prst="rect">
                          <a:avLst/>
                        </a:prstGeom>
                        <a:solidFill>
                          <a:srgbClr val="FFFFFF"/>
                        </a:solidFill>
                        <a:ln w="9525">
                          <a:solidFill>
                            <a:srgbClr val="000000"/>
                          </a:solidFill>
                          <a:miter lim="800000"/>
                          <a:headEnd/>
                          <a:tailEnd/>
                        </a:ln>
                      </wps:spPr>
                      <wps:txbx>
                        <w:txbxContent>
                          <w:p w:rsidR="00EE26BE" w:rsidRDefault="00EE26BE"/>
                          <w:p w:rsidR="00EE26BE" w:rsidRDefault="00EE26BE"/>
                          <w:p w:rsidR="00EE26BE" w:rsidRDefault="00EE26BE"/>
                          <w:p w:rsidR="00AF78EA" w:rsidRDefault="00AF78EA"/>
                          <w:p w:rsidR="00EE26BE" w:rsidRDefault="00EE26BE">
                            <w:r>
                              <w:t>Patrick, Denise, Ted</w:t>
                            </w:r>
                          </w:p>
                        </w:txbxContent>
                      </wps:txbx>
                      <wps:bodyPr rot="0" vert="horz" wrap="square" lIns="91440" tIns="45720" rIns="91440" bIns="45720" anchor="t" anchorCtr="0">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p>
    <w:p w:rsidR="5FE30C15" w:rsidP="5FE30C15" w:rsidRDefault="5FE30C15" w14:paraId="4E45425E">
      <w:pPr>
        <w:pStyle w:val="Standaard"/>
        <w:spacing w:after="0" w:line="240" w:lineRule="atLeast"/>
        <w:rPr>
          <w:rFonts w:ascii="Arial" w:hAnsi="Arial" w:eastAsia="Calibri" w:cs="Arial"/>
        </w:rPr>
      </w:pPr>
    </w:p>
    <w:tbl>
      <w:tblPr>
        <w:tblStyle w:val="Tabelraster"/>
        <w:tblW w:w="0" w:type="auto"/>
        <w:tblInd w:w="2830" w:type="dxa"/>
        <w:tblLook w:val="04A0" w:firstRow="1" w:lastRow="0" w:firstColumn="1" w:lastColumn="0" w:noHBand="0" w:noVBand="1"/>
      </w:tblPr>
      <w:tblGrid>
        <w:gridCol w:w="3119"/>
        <w:gridCol w:w="3260"/>
      </w:tblGrid>
      <w:tr w:rsidRPr="001562A6" w:rsidR="00472FD4" w:rsidTr="001562A6" w14:paraId="6C2CE315" w14:textId="77777777">
        <w:tc>
          <w:tcPr>
            <w:tcW w:w="3119" w:type="dxa"/>
          </w:tcPr>
          <w:p w:rsidRPr="001562A6" w:rsidR="001562A6" w:rsidP="00472FD4" w:rsidRDefault="00472FD4" w14:paraId="546EEA93" w14:textId="612B4FB8">
            <w:pPr>
              <w:spacing w:line="240" w:lineRule="atLeast"/>
              <w:rPr>
                <w:rFonts w:ascii="Arial" w:hAnsi="Arial" w:eastAsia="Calibri" w:cs="Arial"/>
                <w:b/>
                <w:bCs/>
              </w:rPr>
            </w:pPr>
            <w:r w:rsidRPr="001562A6">
              <w:rPr>
                <w:rFonts w:ascii="Arial" w:hAnsi="Arial" w:eastAsia="Calibri" w:cs="Arial"/>
                <w:b/>
                <w:bCs/>
              </w:rPr>
              <w:t>Voor- en achternaam:</w:t>
            </w:r>
          </w:p>
        </w:tc>
        <w:tc>
          <w:tcPr>
            <w:tcW w:w="3260" w:type="dxa"/>
          </w:tcPr>
          <w:p w:rsidRPr="001562A6" w:rsidR="00472FD4" w:rsidP="00472FD4" w:rsidRDefault="00A27B79" w14:paraId="3E29FF1D" w14:textId="74DEFAAB">
            <w:pPr>
              <w:spacing w:line="240" w:lineRule="atLeast"/>
              <w:rPr>
                <w:rFonts w:ascii="Arial" w:hAnsi="Arial" w:eastAsia="Calibri" w:cs="Arial"/>
                <w:b/>
                <w:bCs/>
              </w:rPr>
            </w:pPr>
            <w:r>
              <w:rPr>
                <w:rFonts w:ascii="Arial" w:hAnsi="Arial" w:eastAsia="Calibri" w:cs="Arial"/>
                <w:b/>
                <w:bCs/>
              </w:rPr>
              <w:t>Ted Gerrits</w:t>
            </w:r>
            <w:r w:rsidR="00323E20">
              <w:rPr>
                <w:rFonts w:ascii="Arial" w:hAnsi="Arial" w:eastAsia="Calibri" w:cs="Arial"/>
                <w:b/>
                <w:bCs/>
              </w:rPr>
              <w:t xml:space="preserve">, Denise </w:t>
            </w:r>
            <w:proofErr w:type="spellStart"/>
            <w:r w:rsidR="00323E20">
              <w:rPr>
                <w:rFonts w:ascii="Arial" w:hAnsi="Arial" w:eastAsia="Calibri" w:cs="Arial"/>
                <w:b/>
                <w:bCs/>
              </w:rPr>
              <w:t>Schellekens</w:t>
            </w:r>
            <w:proofErr w:type="spellEnd"/>
            <w:r w:rsidR="00323E20">
              <w:rPr>
                <w:rFonts w:ascii="Arial" w:hAnsi="Arial" w:eastAsia="Calibri" w:cs="Arial"/>
                <w:b/>
                <w:bCs/>
              </w:rPr>
              <w:t>, Patrick Duisters</w:t>
            </w:r>
          </w:p>
        </w:tc>
      </w:tr>
      <w:tr w:rsidRPr="001562A6" w:rsidR="00472FD4" w:rsidTr="001562A6" w14:paraId="33709B74" w14:textId="77777777">
        <w:tc>
          <w:tcPr>
            <w:tcW w:w="3119" w:type="dxa"/>
          </w:tcPr>
          <w:p w:rsidRPr="001562A6" w:rsidR="00472FD4" w:rsidP="00472FD4" w:rsidRDefault="00472FD4" w14:paraId="11109DE2" w14:textId="2C70098E">
            <w:pPr>
              <w:spacing w:line="240" w:lineRule="atLeast"/>
              <w:rPr>
                <w:rFonts w:ascii="Arial" w:hAnsi="Arial" w:eastAsia="Calibri" w:cs="Arial"/>
                <w:b/>
                <w:bCs/>
              </w:rPr>
            </w:pPr>
            <w:r w:rsidRPr="001562A6">
              <w:rPr>
                <w:rFonts w:ascii="Arial" w:hAnsi="Arial" w:eastAsia="Calibri" w:cs="Arial"/>
                <w:b/>
                <w:bCs/>
              </w:rPr>
              <w:t>Organisatie</w:t>
            </w:r>
            <w:r w:rsidR="001562A6">
              <w:rPr>
                <w:rFonts w:ascii="Arial" w:hAnsi="Arial" w:eastAsia="Calibri" w:cs="Arial"/>
                <w:b/>
                <w:bCs/>
              </w:rPr>
              <w:t>:</w:t>
            </w:r>
          </w:p>
        </w:tc>
        <w:tc>
          <w:tcPr>
            <w:tcW w:w="3260" w:type="dxa"/>
          </w:tcPr>
          <w:p w:rsidRPr="001562A6" w:rsidR="00472FD4" w:rsidP="00472FD4" w:rsidRDefault="00A27B79" w14:paraId="4585A751" w14:textId="2D69372C">
            <w:pPr>
              <w:spacing w:line="240" w:lineRule="atLeast"/>
              <w:rPr>
                <w:rFonts w:ascii="Arial" w:hAnsi="Arial" w:eastAsia="Calibri" w:cs="Arial"/>
                <w:b/>
                <w:bCs/>
              </w:rPr>
            </w:pPr>
            <w:r>
              <w:rPr>
                <w:rFonts w:ascii="Arial" w:hAnsi="Arial" w:eastAsia="Calibri" w:cs="Arial"/>
                <w:b/>
                <w:bCs/>
              </w:rPr>
              <w:t>Catharina Ziekenhuis</w:t>
            </w:r>
          </w:p>
        </w:tc>
      </w:tr>
      <w:tr w:rsidRPr="001562A6" w:rsidR="00472FD4" w:rsidTr="001562A6" w14:paraId="06E81243" w14:textId="77777777">
        <w:tc>
          <w:tcPr>
            <w:tcW w:w="3119" w:type="dxa"/>
          </w:tcPr>
          <w:p w:rsidRPr="001562A6" w:rsidR="00472FD4" w:rsidP="00472FD4" w:rsidRDefault="00472FD4" w14:paraId="0208807E" w14:textId="1F746DAD">
            <w:pPr>
              <w:spacing w:line="240" w:lineRule="atLeast"/>
              <w:rPr>
                <w:rFonts w:ascii="Arial" w:hAnsi="Arial" w:eastAsia="Calibri" w:cs="Arial"/>
                <w:b/>
                <w:bCs/>
              </w:rPr>
            </w:pPr>
            <w:r w:rsidRPr="001562A6">
              <w:rPr>
                <w:rFonts w:ascii="Arial" w:hAnsi="Arial" w:eastAsia="Calibri" w:cs="Arial"/>
                <w:b/>
                <w:bCs/>
              </w:rPr>
              <w:t>Sector:</w:t>
            </w:r>
          </w:p>
        </w:tc>
        <w:tc>
          <w:tcPr>
            <w:tcW w:w="3260" w:type="dxa"/>
          </w:tcPr>
          <w:p w:rsidRPr="001562A6" w:rsidR="00472FD4" w:rsidP="00472FD4" w:rsidRDefault="00A27B79" w14:paraId="1B3622F7" w14:textId="3E595DBD">
            <w:pPr>
              <w:spacing w:line="240" w:lineRule="atLeast"/>
              <w:rPr>
                <w:rFonts w:ascii="Arial" w:hAnsi="Arial" w:eastAsia="Calibri" w:cs="Arial"/>
                <w:b/>
                <w:bCs/>
              </w:rPr>
            </w:pPr>
            <w:r>
              <w:rPr>
                <w:rFonts w:ascii="Arial" w:hAnsi="Arial" w:eastAsia="Calibri" w:cs="Arial"/>
                <w:b/>
                <w:bCs/>
              </w:rPr>
              <w:t>Zorg &amp; Welzijn</w:t>
            </w:r>
          </w:p>
        </w:tc>
      </w:tr>
      <w:tr w:rsidRPr="001562A6" w:rsidR="00472FD4" w:rsidTr="001562A6" w14:paraId="5D7358E8" w14:textId="77777777">
        <w:tc>
          <w:tcPr>
            <w:tcW w:w="3119" w:type="dxa"/>
          </w:tcPr>
          <w:p w:rsidRPr="001562A6" w:rsidR="00472FD4" w:rsidP="00472FD4" w:rsidRDefault="00472FD4" w14:paraId="1011451F" w14:textId="16DEAE68">
            <w:pPr>
              <w:spacing w:line="240" w:lineRule="atLeast"/>
              <w:rPr>
                <w:rFonts w:ascii="Arial" w:hAnsi="Arial" w:eastAsia="Calibri" w:cs="Arial"/>
                <w:b/>
                <w:bCs/>
              </w:rPr>
            </w:pPr>
            <w:r w:rsidRPr="001562A6">
              <w:rPr>
                <w:rFonts w:ascii="Arial" w:hAnsi="Arial" w:eastAsia="Calibri" w:cs="Arial"/>
                <w:b/>
                <w:bCs/>
              </w:rPr>
              <w:t>Naam functie:</w:t>
            </w:r>
          </w:p>
        </w:tc>
        <w:tc>
          <w:tcPr>
            <w:tcW w:w="3260" w:type="dxa"/>
          </w:tcPr>
          <w:p w:rsidRPr="001562A6" w:rsidR="00472FD4" w:rsidP="00472FD4" w:rsidRDefault="00A27B79" w14:paraId="01957342" w14:textId="75CD7DEE">
            <w:pPr>
              <w:spacing w:line="240" w:lineRule="atLeast"/>
              <w:rPr>
                <w:rFonts w:ascii="Arial" w:hAnsi="Arial" w:eastAsia="Calibri" w:cs="Arial"/>
                <w:b/>
                <w:bCs/>
              </w:rPr>
            </w:pPr>
            <w:r>
              <w:rPr>
                <w:rFonts w:ascii="Arial" w:hAnsi="Arial" w:eastAsia="Calibri" w:cs="Arial"/>
                <w:b/>
                <w:bCs/>
              </w:rPr>
              <w:t xml:space="preserve">Coördinator </w:t>
            </w:r>
          </w:p>
        </w:tc>
      </w:tr>
      <w:tr w:rsidRPr="001562A6" w:rsidR="00472FD4" w:rsidTr="001562A6" w14:paraId="59F9665E" w14:textId="77777777">
        <w:tc>
          <w:tcPr>
            <w:tcW w:w="3119" w:type="dxa"/>
          </w:tcPr>
          <w:p w:rsidRPr="001562A6" w:rsidR="00472FD4" w:rsidP="00472FD4" w:rsidRDefault="00472FD4" w14:paraId="49E6260A" w14:textId="0ACC7B9A">
            <w:pPr>
              <w:spacing w:line="240" w:lineRule="atLeast"/>
              <w:rPr>
                <w:rFonts w:ascii="Arial" w:hAnsi="Arial" w:eastAsia="Calibri" w:cs="Arial"/>
                <w:b/>
                <w:bCs/>
              </w:rPr>
            </w:pPr>
            <w:r w:rsidRPr="001562A6">
              <w:rPr>
                <w:rFonts w:ascii="Arial" w:hAnsi="Arial" w:eastAsia="Calibri" w:cs="Arial"/>
                <w:b/>
                <w:bCs/>
              </w:rPr>
              <w:t xml:space="preserve">Aantal uren dat je werkt: </w:t>
            </w:r>
          </w:p>
        </w:tc>
        <w:tc>
          <w:tcPr>
            <w:tcW w:w="3260" w:type="dxa"/>
          </w:tcPr>
          <w:p w:rsidRPr="001562A6" w:rsidR="00472FD4" w:rsidP="00472FD4" w:rsidRDefault="00BB79E4" w14:paraId="1D4E254B" w14:textId="0EA84BDF">
            <w:pPr>
              <w:spacing w:line="240" w:lineRule="atLeast"/>
              <w:rPr>
                <w:rFonts w:ascii="Arial" w:hAnsi="Arial" w:eastAsia="Calibri" w:cs="Arial"/>
                <w:b/>
                <w:bCs/>
              </w:rPr>
            </w:pPr>
            <w:r>
              <w:rPr>
                <w:rFonts w:ascii="Arial" w:hAnsi="Arial" w:eastAsia="Calibri" w:cs="Arial"/>
                <w:b/>
                <w:bCs/>
              </w:rPr>
              <w:t>Samen ongeveer 80 uur per week</w:t>
            </w:r>
          </w:p>
        </w:tc>
      </w:tr>
      <w:tr w:rsidRPr="001562A6" w:rsidR="000D62AD" w:rsidTr="001562A6" w14:paraId="223BA44D" w14:textId="77777777">
        <w:tc>
          <w:tcPr>
            <w:tcW w:w="3119" w:type="dxa"/>
          </w:tcPr>
          <w:p w:rsidRPr="001562A6" w:rsidR="000D62AD" w:rsidP="00472FD4" w:rsidRDefault="000D62AD" w14:paraId="74AC5A0C" w14:textId="3D1AEEA5">
            <w:pPr>
              <w:spacing w:line="240" w:lineRule="atLeast"/>
              <w:rPr>
                <w:rFonts w:ascii="Arial" w:hAnsi="Arial" w:eastAsia="Calibri" w:cs="Arial"/>
                <w:b/>
                <w:bCs/>
              </w:rPr>
            </w:pPr>
            <w:r w:rsidRPr="001562A6">
              <w:rPr>
                <w:rFonts w:ascii="Arial" w:hAnsi="Arial" w:eastAsia="Calibri" w:cs="Arial"/>
                <w:b/>
                <w:bCs/>
              </w:rPr>
              <w:t>Aantal vrijwilligers:</w:t>
            </w:r>
          </w:p>
        </w:tc>
        <w:tc>
          <w:tcPr>
            <w:tcW w:w="3260" w:type="dxa"/>
          </w:tcPr>
          <w:p w:rsidRPr="001562A6" w:rsidR="000D62AD" w:rsidP="00472FD4" w:rsidRDefault="00A27B79" w14:paraId="1307830F" w14:textId="71061879">
            <w:pPr>
              <w:spacing w:line="240" w:lineRule="atLeast"/>
              <w:rPr>
                <w:rFonts w:ascii="Arial" w:hAnsi="Arial" w:eastAsia="Calibri" w:cs="Arial"/>
                <w:b/>
                <w:bCs/>
              </w:rPr>
            </w:pPr>
            <w:r>
              <w:rPr>
                <w:rFonts w:ascii="Arial" w:hAnsi="Arial" w:eastAsia="Calibri" w:cs="Arial"/>
                <w:b/>
                <w:bCs/>
              </w:rPr>
              <w:t>13</w:t>
            </w:r>
            <w:r w:rsidR="00BB79E4">
              <w:rPr>
                <w:rFonts w:ascii="Arial" w:hAnsi="Arial" w:eastAsia="Calibri" w:cs="Arial"/>
                <w:b/>
                <w:bCs/>
              </w:rPr>
              <w:t>0 met de ambitie voor méér vrijwilligers</w:t>
            </w:r>
          </w:p>
        </w:tc>
      </w:tr>
    </w:tbl>
    <w:p w:rsidRPr="001562A6" w:rsidR="00AF78EA" w:rsidP="00AF78EA" w:rsidRDefault="00AF78EA" w14:paraId="61951F7F" w14:textId="77777777">
      <w:pPr>
        <w:spacing w:after="0" w:line="240" w:lineRule="atLeast"/>
        <w:rPr>
          <w:rFonts w:ascii="Arial" w:hAnsi="Arial" w:eastAsia="Calibri" w:cs="Arial"/>
          <w:b/>
          <w:bCs/>
        </w:rPr>
      </w:pPr>
    </w:p>
    <w:p w:rsidRPr="001562A6" w:rsidR="00AF78EA" w:rsidP="5FE30C15" w:rsidRDefault="00AF78EA" w14:paraId="1B758678" w14:noSpellErr="1" w14:textId="1B899640">
      <w:pPr>
        <w:pStyle w:val="Standaard"/>
        <w:spacing w:after="0" w:line="240" w:lineRule="atLeast"/>
        <w:rPr>
          <w:rFonts w:ascii="Arial" w:hAnsi="Arial" w:eastAsia="Calibri" w:cs="Arial"/>
          <w:b w:val="1"/>
          <w:bCs w:val="1"/>
        </w:rPr>
      </w:pPr>
    </w:p>
    <w:p w:rsidR="00706DA4" w:rsidP="00706DA4" w:rsidRDefault="00706DA4" w14:paraId="58234402" w14:textId="77777777">
      <w:pPr>
        <w:spacing w:after="0" w:line="240" w:lineRule="atLeast"/>
        <w:rPr>
          <w:rFonts w:ascii="Arial" w:hAnsi="Arial" w:eastAsia="Calibri" w:cs="Arial"/>
          <w:b/>
          <w:bCs/>
        </w:rPr>
      </w:pPr>
      <w:r w:rsidRPr="001562A6">
        <w:rPr>
          <w:rFonts w:ascii="Arial" w:hAnsi="Arial" w:eastAsia="Calibri" w:cs="Arial"/>
          <w:b/>
          <w:bCs/>
        </w:rPr>
        <w:t>Wat is er zo mooi aan jouw beroep?</w:t>
      </w:r>
    </w:p>
    <w:p w:rsidRPr="001562A6" w:rsidR="004A5613" w:rsidP="00AF78EA" w:rsidRDefault="004A5613" w14:paraId="22853A01" w14:textId="24C230A9">
      <w:pPr>
        <w:spacing w:after="0" w:line="240" w:lineRule="atLeast"/>
        <w:rPr>
          <w:rFonts w:ascii="Arial" w:hAnsi="Arial" w:eastAsia="Calibri" w:cs="Arial"/>
          <w:b/>
          <w:bCs/>
        </w:rPr>
      </w:pPr>
    </w:p>
    <w:p w:rsidRPr="001562A6" w:rsidR="000D62AD" w:rsidP="001562A6" w:rsidRDefault="00970D25" w14:paraId="1FED23D7" w14:textId="33616CBE">
      <w:pPr>
        <w:pBdr>
          <w:top w:val="single" w:color="auto" w:sz="4" w:space="1"/>
          <w:left w:val="single" w:color="auto" w:sz="4" w:space="4"/>
          <w:bottom w:val="single" w:color="auto" w:sz="4" w:space="1"/>
          <w:right w:val="single" w:color="auto" w:sz="4" w:space="4"/>
        </w:pBdr>
        <w:spacing w:after="0" w:line="240" w:lineRule="atLeast"/>
        <w:rPr>
          <w:rFonts w:ascii="Arial" w:hAnsi="Arial" w:eastAsia="Calibri" w:cs="Arial"/>
        </w:rPr>
      </w:pPr>
      <w:r>
        <w:rPr>
          <w:rFonts w:ascii="Arial" w:hAnsi="Arial" w:eastAsia="Calibri" w:cs="Arial"/>
        </w:rPr>
        <w:t>Dat we, dat zij</w:t>
      </w:r>
      <w:r w:rsidR="00BB79E4">
        <w:rPr>
          <w:rFonts w:ascii="Arial" w:hAnsi="Arial" w:eastAsia="Calibri" w:cs="Arial"/>
        </w:rPr>
        <w:t xml:space="preserve">n </w:t>
      </w:r>
      <w:r>
        <w:rPr>
          <w:rFonts w:ascii="Arial" w:hAnsi="Arial" w:eastAsia="Calibri" w:cs="Arial"/>
        </w:rPr>
        <w:t>Denise</w:t>
      </w:r>
      <w:r w:rsidR="00BB79E4">
        <w:rPr>
          <w:rFonts w:ascii="Arial" w:hAnsi="Arial" w:eastAsia="Calibri" w:cs="Arial"/>
        </w:rPr>
        <w:t xml:space="preserve">, </w:t>
      </w:r>
      <w:r>
        <w:rPr>
          <w:rFonts w:ascii="Arial" w:hAnsi="Arial" w:eastAsia="Calibri" w:cs="Arial"/>
        </w:rPr>
        <w:t xml:space="preserve">Patrick </w:t>
      </w:r>
      <w:r w:rsidR="00BB79E4">
        <w:rPr>
          <w:rFonts w:ascii="Arial" w:hAnsi="Arial" w:eastAsia="Calibri" w:cs="Arial"/>
        </w:rPr>
        <w:t xml:space="preserve">en Ted </w:t>
      </w:r>
      <w:r>
        <w:rPr>
          <w:rFonts w:ascii="Arial" w:hAnsi="Arial" w:eastAsia="Calibri" w:cs="Arial"/>
        </w:rPr>
        <w:t xml:space="preserve">er samen voor zorgen dat vrijwilligers zich welkom en thuis voelen in het Catharina Ziekenhuis zodat </w:t>
      </w:r>
      <w:r w:rsidR="004F3D4D">
        <w:rPr>
          <w:rFonts w:ascii="Arial" w:hAnsi="Arial" w:eastAsia="Calibri" w:cs="Arial"/>
        </w:rPr>
        <w:t>de vrijwilligers op hun beurt,</w:t>
      </w:r>
      <w:r>
        <w:rPr>
          <w:rFonts w:ascii="Arial" w:hAnsi="Arial" w:eastAsia="Calibri" w:cs="Arial"/>
        </w:rPr>
        <w:t xml:space="preserve"> onze patiënten en bezoekers </w:t>
      </w:r>
      <w:r w:rsidR="004F3D4D">
        <w:rPr>
          <w:rFonts w:ascii="Arial" w:hAnsi="Arial" w:eastAsia="Calibri" w:cs="Arial"/>
        </w:rPr>
        <w:t xml:space="preserve">zich welkom en thuis </w:t>
      </w:r>
      <w:r w:rsidR="00BB79E4">
        <w:rPr>
          <w:rFonts w:ascii="Arial" w:hAnsi="Arial" w:eastAsia="Calibri" w:cs="Arial"/>
        </w:rPr>
        <w:t xml:space="preserve">kunnen </w:t>
      </w:r>
      <w:r w:rsidR="004F3D4D">
        <w:rPr>
          <w:rFonts w:ascii="Arial" w:hAnsi="Arial" w:eastAsia="Calibri" w:cs="Arial"/>
        </w:rPr>
        <w:t>laten voelen, door net dat beetje extra aandacht</w:t>
      </w:r>
      <w:r w:rsidR="00BB79E4">
        <w:rPr>
          <w:rFonts w:ascii="Arial" w:hAnsi="Arial" w:eastAsia="Calibri" w:cs="Arial"/>
        </w:rPr>
        <w:t xml:space="preserve"> te bieden.</w:t>
      </w:r>
    </w:p>
    <w:p w:rsidR="00706DA4" w:rsidP="00706DA4" w:rsidRDefault="00706DA4" w14:paraId="0AF559FC" w14:textId="0A99C5EC">
      <w:pPr>
        <w:spacing w:after="0" w:line="240" w:lineRule="atLeast"/>
        <w:rPr>
          <w:rFonts w:ascii="Arial" w:hAnsi="Arial" w:eastAsia="Calibri" w:cs="Arial"/>
          <w:b/>
          <w:bCs/>
        </w:rPr>
      </w:pPr>
    </w:p>
    <w:p w:rsidR="001562A6" w:rsidP="000D62AD" w:rsidRDefault="00282471" w14:paraId="53E7825B" w14:textId="473121DE">
      <w:pPr>
        <w:spacing w:after="0" w:line="240" w:lineRule="atLeast"/>
        <w:rPr>
          <w:rFonts w:ascii="Arial" w:hAnsi="Arial" w:eastAsia="Calibri" w:cs="Arial"/>
          <w:b/>
          <w:bCs/>
        </w:rPr>
      </w:pPr>
      <w:r>
        <w:rPr>
          <w:rFonts w:ascii="Arial" w:hAnsi="Arial" w:eastAsia="Calibri" w:cs="Arial"/>
          <w:b/>
          <w:bCs/>
        </w:rPr>
        <w:t>Wie of wat (welke gebeurtenis) zal jou altijd bijblijven in de baan als coördinator?</w:t>
      </w:r>
    </w:p>
    <w:p w:rsidRPr="001562A6" w:rsidR="00282471" w:rsidP="000D62AD" w:rsidRDefault="00282471" w14:paraId="19310EF3" w14:textId="393F9B69">
      <w:pPr>
        <w:spacing w:after="0" w:line="240" w:lineRule="atLeast"/>
        <w:rPr>
          <w:rFonts w:ascii="Arial" w:hAnsi="Arial" w:eastAsia="Calibri" w:cs="Arial"/>
          <w:b/>
          <w:bCs/>
        </w:rPr>
      </w:pPr>
    </w:p>
    <w:p w:rsidRPr="001562A6" w:rsidR="001562A6" w:rsidP="001562A6" w:rsidRDefault="000A424C" w14:paraId="3D69633D" w14:textId="3F441DE4">
      <w:pPr>
        <w:pBdr>
          <w:top w:val="single" w:color="auto" w:sz="4" w:space="1"/>
          <w:left w:val="single" w:color="auto" w:sz="4" w:space="4"/>
          <w:bottom w:val="single" w:color="auto" w:sz="4" w:space="1"/>
          <w:right w:val="single" w:color="auto" w:sz="4" w:space="4"/>
        </w:pBdr>
        <w:spacing w:after="0" w:line="240" w:lineRule="atLeast"/>
        <w:rPr>
          <w:rFonts w:ascii="Arial" w:hAnsi="Arial" w:eastAsia="Calibri" w:cs="Arial"/>
        </w:rPr>
      </w:pPr>
      <w:r>
        <w:rPr>
          <w:rFonts w:ascii="Arial" w:hAnsi="Arial" w:eastAsia="Calibri" w:cs="Arial"/>
        </w:rPr>
        <w:t xml:space="preserve">Dat </w:t>
      </w:r>
      <w:r w:rsidR="000A7270">
        <w:rPr>
          <w:rFonts w:ascii="Arial" w:hAnsi="Arial" w:eastAsia="Calibri" w:cs="Arial"/>
        </w:rPr>
        <w:t xml:space="preserve">de Vrijwilligerscentrale </w:t>
      </w:r>
      <w:r>
        <w:rPr>
          <w:rFonts w:ascii="Arial" w:hAnsi="Arial" w:eastAsia="Calibri" w:cs="Arial"/>
        </w:rPr>
        <w:t xml:space="preserve">een paar jaar geleden, </w:t>
      </w:r>
      <w:r w:rsidR="000A7270">
        <w:rPr>
          <w:rFonts w:ascii="Arial" w:hAnsi="Arial" w:eastAsia="Calibri" w:cs="Arial"/>
        </w:rPr>
        <w:t xml:space="preserve">‘afdeling van het jaar’ is geworden binnen het ziekenhuis. Een prijs die elk jaar wordt toegekend aan een afdeling die uitzonderlijke zorg verleent. </w:t>
      </w:r>
      <w:r w:rsidR="00BB79E4">
        <w:rPr>
          <w:rFonts w:ascii="Arial" w:hAnsi="Arial" w:eastAsia="Calibri" w:cs="Arial"/>
        </w:rPr>
        <w:t>We</w:t>
      </w:r>
      <w:r w:rsidR="000A7270">
        <w:rPr>
          <w:rFonts w:ascii="Arial" w:hAnsi="Arial" w:eastAsia="Calibri" w:cs="Arial"/>
        </w:rPr>
        <w:t xml:space="preserve"> word</w:t>
      </w:r>
      <w:r w:rsidR="00BB79E4">
        <w:rPr>
          <w:rFonts w:ascii="Arial" w:hAnsi="Arial" w:eastAsia="Calibri" w:cs="Arial"/>
        </w:rPr>
        <w:t>en</w:t>
      </w:r>
      <w:r w:rsidR="000A7270">
        <w:rPr>
          <w:rFonts w:ascii="Arial" w:hAnsi="Arial" w:eastAsia="Calibri" w:cs="Arial"/>
        </w:rPr>
        <w:t xml:space="preserve"> er altijd heel blij van als al onze vrijwilligers, als groep, in het zonnetje worden gezet. Dat verdienen ze dubbel en dwars!</w:t>
      </w:r>
    </w:p>
    <w:p w:rsidR="000D62AD" w:rsidP="00AF78EA" w:rsidRDefault="00EE26BE" w14:paraId="79ED8646" w14:textId="333B7E62">
      <w:pPr>
        <w:spacing w:after="0" w:line="240" w:lineRule="atLeast"/>
        <w:rPr>
          <w:rFonts w:ascii="Arial" w:hAnsi="Arial" w:eastAsia="Calibri" w:cs="Arial"/>
          <w:b/>
          <w:bCs/>
        </w:rPr>
      </w:pPr>
      <w:r>
        <w:rPr>
          <w:rFonts w:ascii="Arial" w:hAnsi="Arial" w:eastAsia="Calibri" w:cs="Arial"/>
          <w:noProof/>
        </w:rPr>
        <w:drawing>
          <wp:anchor distT="0" distB="0" distL="114300" distR="114300" simplePos="0" relativeHeight="251663360" behindDoc="1" locked="0" layoutInCell="1" allowOverlap="1" wp14:anchorId="7D05CAEB" wp14:editId="0C6C452E">
            <wp:simplePos x="0" y="0"/>
            <wp:positionH relativeFrom="margin">
              <wp:align>left</wp:align>
            </wp:positionH>
            <wp:positionV relativeFrom="paragraph">
              <wp:posOffset>117475</wp:posOffset>
            </wp:positionV>
            <wp:extent cx="664369" cy="885825"/>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369" cy="885825"/>
                    </a:xfrm>
                    <a:prstGeom prst="rect">
                      <a:avLst/>
                    </a:prstGeom>
                  </pic:spPr>
                </pic:pic>
              </a:graphicData>
            </a:graphic>
            <wp14:sizeRelH relativeFrom="margin">
              <wp14:pctWidth>0</wp14:pctWidth>
            </wp14:sizeRelH>
            <wp14:sizeRelV relativeFrom="margin">
              <wp14:pctHeight>0</wp14:pctHeight>
            </wp14:sizeRelV>
          </wp:anchor>
        </w:drawing>
      </w:r>
    </w:p>
    <w:p w:rsidR="00EE26BE" w:rsidP="00472FD4" w:rsidRDefault="00EE26BE" w14:paraId="70F55961" w14:textId="77777777">
      <w:pPr>
        <w:spacing w:after="0" w:line="240" w:lineRule="atLeast"/>
        <w:rPr>
          <w:rFonts w:ascii="Arial" w:hAnsi="Arial" w:eastAsia="Calibri" w:cs="Arial"/>
          <w:b/>
          <w:bCs/>
        </w:rPr>
      </w:pPr>
    </w:p>
    <w:p w:rsidR="00EE26BE" w:rsidP="00472FD4" w:rsidRDefault="00EE26BE" w14:paraId="44900997" w14:textId="77777777">
      <w:pPr>
        <w:spacing w:after="0" w:line="240" w:lineRule="atLeast"/>
        <w:rPr>
          <w:rFonts w:ascii="Arial" w:hAnsi="Arial" w:eastAsia="Calibri" w:cs="Arial"/>
          <w:b/>
          <w:bCs/>
        </w:rPr>
      </w:pPr>
    </w:p>
    <w:p w:rsidR="00EE26BE" w:rsidP="00472FD4" w:rsidRDefault="00EE26BE" w14:paraId="1BA11B55" w14:textId="4D201C81">
      <w:pPr>
        <w:spacing w:after="0" w:line="240" w:lineRule="atLeast"/>
        <w:rPr>
          <w:rFonts w:ascii="Arial" w:hAnsi="Arial" w:eastAsia="Calibri" w:cs="Arial"/>
          <w:b/>
          <w:bCs/>
        </w:rPr>
      </w:pPr>
    </w:p>
    <w:p w:rsidR="00EE26BE" w:rsidP="00472FD4" w:rsidRDefault="00EE26BE" w14:paraId="04BB1153" w14:textId="77777777">
      <w:pPr>
        <w:spacing w:after="0" w:line="240" w:lineRule="atLeast"/>
        <w:rPr>
          <w:rFonts w:ascii="Arial" w:hAnsi="Arial" w:eastAsia="Calibri" w:cs="Arial"/>
          <w:b/>
          <w:bCs/>
        </w:rPr>
      </w:pPr>
    </w:p>
    <w:p w:rsidR="00EE26BE" w:rsidP="00472FD4" w:rsidRDefault="00EE26BE" w14:paraId="30619C9A" w14:textId="77777777">
      <w:pPr>
        <w:spacing w:after="0" w:line="240" w:lineRule="atLeast"/>
        <w:rPr>
          <w:rFonts w:ascii="Arial" w:hAnsi="Arial" w:eastAsia="Calibri" w:cs="Arial"/>
          <w:b/>
          <w:bCs/>
        </w:rPr>
      </w:pPr>
    </w:p>
    <w:p w:rsidR="00EE26BE" w:rsidP="00472FD4" w:rsidRDefault="00EE26BE" w14:paraId="39950F77" w14:textId="77777777">
      <w:pPr>
        <w:spacing w:after="0" w:line="240" w:lineRule="atLeast"/>
        <w:rPr>
          <w:rFonts w:ascii="Arial" w:hAnsi="Arial" w:eastAsia="Calibri" w:cs="Arial"/>
          <w:b/>
          <w:bCs/>
        </w:rPr>
      </w:pPr>
    </w:p>
    <w:p w:rsidRPr="00706DA4" w:rsidR="001562A6" w:rsidP="00472FD4" w:rsidRDefault="004A5613" w14:paraId="6EB6D968" w14:textId="2BC18196">
      <w:pPr>
        <w:spacing w:after="0" w:line="240" w:lineRule="atLeast"/>
        <w:rPr>
          <w:rFonts w:ascii="Arial" w:hAnsi="Arial" w:eastAsia="Calibri" w:cs="Arial"/>
          <w:b/>
          <w:bCs/>
        </w:rPr>
      </w:pPr>
      <w:r w:rsidRPr="00706DA4">
        <w:rPr>
          <w:rFonts w:ascii="Arial" w:hAnsi="Arial" w:eastAsia="Calibri" w:cs="Arial"/>
          <w:b/>
          <w:bCs/>
        </w:rPr>
        <w:t>Waar word je super enthousiast van?</w:t>
      </w:r>
    </w:p>
    <w:p w:rsidRPr="001562A6" w:rsidR="004A5613" w:rsidP="00472FD4" w:rsidRDefault="004A5613" w14:paraId="6F95406D" w14:textId="77777777">
      <w:pPr>
        <w:spacing w:after="0" w:line="240" w:lineRule="atLeast"/>
        <w:rPr>
          <w:rFonts w:ascii="Arial" w:hAnsi="Arial" w:eastAsia="Calibri" w:cs="Arial"/>
          <w:b/>
          <w:bCs/>
        </w:rPr>
      </w:pPr>
    </w:p>
    <w:p w:rsidRPr="001562A6" w:rsidR="001562A6" w:rsidP="001562A6" w:rsidRDefault="008365FD" w14:paraId="11F0A09B" w14:textId="04DE934C">
      <w:pPr>
        <w:pBdr>
          <w:top w:val="single" w:color="auto" w:sz="4" w:space="1"/>
          <w:left w:val="single" w:color="auto" w:sz="4" w:space="4"/>
          <w:bottom w:val="single" w:color="auto" w:sz="4" w:space="1"/>
          <w:right w:val="single" w:color="auto" w:sz="4" w:space="4"/>
        </w:pBdr>
        <w:spacing w:after="0" w:line="240" w:lineRule="atLeast"/>
        <w:rPr>
          <w:rFonts w:ascii="Arial" w:hAnsi="Arial" w:eastAsia="Calibri" w:cs="Arial"/>
        </w:rPr>
      </w:pPr>
      <w:r>
        <w:rPr>
          <w:rFonts w:ascii="Arial" w:hAnsi="Arial" w:eastAsia="Calibri" w:cs="Arial"/>
        </w:rPr>
        <w:t xml:space="preserve">De dagelijkse gang van zaken goed laten verlopen, maakt deze baan de leukste die er is. Maar de kers op de taart is wel het organiseren van het jaarlijks uitje voor de vrijwilligers. Vooral die keer dat de vrijwilligerscentrale 25 jaar bestond en we extra mochten uitpakken….met alle vrijwilligers in ‘gala’ naar </w:t>
      </w:r>
      <w:r w:rsidR="0084183C">
        <w:rPr>
          <w:rFonts w:ascii="Arial" w:hAnsi="Arial" w:eastAsia="Calibri" w:cs="Arial"/>
        </w:rPr>
        <w:t xml:space="preserve">Andre Rieu op </w:t>
      </w:r>
      <w:r>
        <w:rPr>
          <w:rFonts w:ascii="Arial" w:hAnsi="Arial" w:eastAsia="Calibri" w:cs="Arial"/>
        </w:rPr>
        <w:t>het Vrijthof in Maastricht</w:t>
      </w:r>
      <w:r w:rsidR="0084183C">
        <w:rPr>
          <w:rFonts w:ascii="Arial" w:hAnsi="Arial" w:eastAsia="Calibri" w:cs="Arial"/>
        </w:rPr>
        <w:t>.</w:t>
      </w:r>
    </w:p>
    <w:p w:rsidR="001562A6" w:rsidP="00472FD4" w:rsidRDefault="001562A6" w14:paraId="16DC0676" w14:textId="77777777">
      <w:pPr>
        <w:spacing w:after="0" w:line="240" w:lineRule="atLeast"/>
        <w:rPr>
          <w:rFonts w:ascii="Arial" w:hAnsi="Arial" w:eastAsia="Calibri" w:cs="Arial"/>
          <w:b/>
          <w:bCs/>
        </w:rPr>
      </w:pPr>
    </w:p>
    <w:p w:rsidR="435E27B7" w:rsidP="00472FD4" w:rsidRDefault="435E27B7" w14:paraId="4D14476E" w14:textId="70DFDAEC">
      <w:pPr>
        <w:spacing w:after="0" w:line="240" w:lineRule="atLeast"/>
        <w:rPr>
          <w:rFonts w:ascii="Arial" w:hAnsi="Arial" w:eastAsia="Calibri" w:cs="Arial"/>
          <w:b/>
          <w:bCs/>
        </w:rPr>
      </w:pPr>
      <w:r w:rsidRPr="001562A6">
        <w:rPr>
          <w:rFonts w:ascii="Arial" w:hAnsi="Arial" w:eastAsia="Calibri" w:cs="Arial"/>
          <w:b/>
          <w:bCs/>
        </w:rPr>
        <w:t>Waar ligt je grootste uitdaging op dit moment?</w:t>
      </w:r>
    </w:p>
    <w:p w:rsidRPr="001562A6" w:rsidR="001562A6" w:rsidP="00472FD4" w:rsidRDefault="001562A6" w14:paraId="05165BB2" w14:textId="77777777">
      <w:pPr>
        <w:spacing w:after="0" w:line="240" w:lineRule="atLeast"/>
        <w:rPr>
          <w:rFonts w:ascii="Arial" w:hAnsi="Arial" w:eastAsia="Calibri" w:cs="Arial"/>
          <w:b/>
          <w:bCs/>
        </w:rPr>
      </w:pPr>
    </w:p>
    <w:p w:rsidR="00EE26BE" w:rsidP="5FE30C15" w:rsidRDefault="00EE26BE" w14:paraId="384BC741" w14:textId="6B27AC8A">
      <w:pPr>
        <w:pBdr>
          <w:top w:val="single" w:color="FF000000" w:sz="4" w:space="1"/>
          <w:left w:val="single" w:color="FF000000" w:sz="4" w:space="4"/>
          <w:bottom w:val="single" w:color="FF000000" w:sz="4" w:space="1"/>
          <w:right w:val="single" w:color="FF000000" w:sz="4" w:space="4"/>
        </w:pBdr>
        <w:spacing w:after="0" w:line="240" w:lineRule="atLeast"/>
        <w:rPr>
          <w:rFonts w:ascii="Arial" w:hAnsi="Arial" w:eastAsia="Calibri" w:cs="Arial"/>
        </w:rPr>
      </w:pPr>
      <w:r w:rsidRPr="5FE30C15" w:rsidR="5FE30C15">
        <w:rPr>
          <w:rFonts w:ascii="Arial" w:hAnsi="Arial" w:eastAsia="Calibri" w:cs="Arial"/>
        </w:rPr>
        <w:t>Om in de veranderende maatschappij, ‘vraag en aanbod’ goed op elkaar af te kunnen blijven stemmen. Nieuwe vrijwilligers te vinden en bestaande vrijwilligers te blijven boeien en binden.</w:t>
      </w:r>
    </w:p>
    <w:p w:rsidR="00EE26BE" w:rsidP="00472FD4" w:rsidRDefault="00EE26BE" w14:paraId="6A49F7C5" w14:textId="77777777">
      <w:pPr>
        <w:spacing w:after="0" w:line="240" w:lineRule="atLeast"/>
        <w:rPr>
          <w:rFonts w:ascii="Arial" w:hAnsi="Arial" w:eastAsia="Calibri" w:cs="Arial"/>
          <w:b/>
          <w:bCs/>
        </w:rPr>
      </w:pPr>
    </w:p>
    <w:p w:rsidR="001562A6" w:rsidP="00472FD4" w:rsidRDefault="001562A6" w14:paraId="64138391" w14:textId="4E27DCAF">
      <w:pPr>
        <w:spacing w:after="0" w:line="240" w:lineRule="atLeast"/>
        <w:rPr>
          <w:rFonts w:ascii="Arial" w:hAnsi="Arial" w:eastAsia="Calibri" w:cs="Arial"/>
          <w:b/>
          <w:bCs/>
        </w:rPr>
      </w:pPr>
      <w:r>
        <w:rPr>
          <w:rFonts w:ascii="Arial" w:hAnsi="Arial" w:eastAsia="Calibri" w:cs="Arial"/>
          <w:b/>
          <w:bCs/>
        </w:rPr>
        <w:t>Hoe blijf je in verbinding met je collega coördinatoren in en/of buiten je organisatie?</w:t>
      </w:r>
    </w:p>
    <w:p w:rsidR="001562A6" w:rsidP="00472FD4" w:rsidRDefault="001562A6" w14:paraId="0852CDD6" w14:textId="3E8DC986">
      <w:pPr>
        <w:spacing w:after="0" w:line="240" w:lineRule="atLeast"/>
        <w:rPr>
          <w:rFonts w:ascii="Arial" w:hAnsi="Arial" w:eastAsia="Calibri" w:cs="Arial"/>
          <w:b/>
          <w:bCs/>
        </w:rPr>
      </w:pPr>
    </w:p>
    <w:p w:rsidRPr="001562A6" w:rsidR="001562A6" w:rsidP="001562A6" w:rsidRDefault="004B5E30" w14:paraId="1900DF90" w14:textId="29437120">
      <w:pPr>
        <w:pBdr>
          <w:top w:val="single" w:color="auto" w:sz="4" w:space="1"/>
          <w:left w:val="single" w:color="auto" w:sz="4" w:space="4"/>
          <w:bottom w:val="single" w:color="auto" w:sz="4" w:space="1"/>
          <w:right w:val="single" w:color="auto" w:sz="4" w:space="4"/>
        </w:pBdr>
        <w:spacing w:after="0" w:line="240" w:lineRule="atLeast"/>
        <w:rPr>
          <w:rFonts w:ascii="Arial" w:hAnsi="Arial" w:eastAsia="Calibri" w:cs="Arial"/>
        </w:rPr>
      </w:pPr>
      <w:r>
        <w:rPr>
          <w:rFonts w:ascii="Arial" w:hAnsi="Arial" w:eastAsia="Calibri" w:cs="Arial"/>
        </w:rPr>
        <w:t xml:space="preserve">We nemen deel aan diverse netwerken in de regio met andere ziekenhuizen, maar ook in </w:t>
      </w:r>
      <w:proofErr w:type="spellStart"/>
      <w:r>
        <w:rPr>
          <w:rFonts w:ascii="Arial" w:hAnsi="Arial" w:eastAsia="Calibri" w:cs="Arial"/>
        </w:rPr>
        <w:t>Santeon</w:t>
      </w:r>
      <w:proofErr w:type="spellEnd"/>
      <w:r>
        <w:rPr>
          <w:rFonts w:ascii="Arial" w:hAnsi="Arial" w:eastAsia="Calibri" w:cs="Arial"/>
        </w:rPr>
        <w:t xml:space="preserve"> verband (= aantal landelijk samenwerkende ziekenhuizen) Daarnaast is ook het netwerk waar andere (zorg) instellingen dan alleen ziekenhuizen aan deelnemen, heel waardevol. Door de andere kijk op zorg en vrijwillige inzet</w:t>
      </w:r>
      <w:r w:rsidR="00323E20">
        <w:rPr>
          <w:rFonts w:ascii="Arial" w:hAnsi="Arial" w:eastAsia="Calibri" w:cs="Arial"/>
        </w:rPr>
        <w:t>,</w:t>
      </w:r>
      <w:r>
        <w:rPr>
          <w:rFonts w:ascii="Arial" w:hAnsi="Arial" w:eastAsia="Calibri" w:cs="Arial"/>
        </w:rPr>
        <w:t xml:space="preserve"> leren we veel van elkaar. </w:t>
      </w:r>
    </w:p>
    <w:p w:rsidR="001562A6" w:rsidP="00472FD4" w:rsidRDefault="001562A6" w14:paraId="6078E548" w14:textId="77777777">
      <w:pPr>
        <w:spacing w:after="0" w:line="240" w:lineRule="atLeast"/>
        <w:rPr>
          <w:rFonts w:ascii="Arial" w:hAnsi="Arial" w:eastAsia="Calibri" w:cs="Arial"/>
          <w:b/>
          <w:bCs/>
        </w:rPr>
      </w:pPr>
    </w:p>
    <w:p w:rsidR="435E27B7" w:rsidP="00472FD4" w:rsidRDefault="2B1CED0C" w14:paraId="5E73E782" w14:textId="545161E8">
      <w:pPr>
        <w:spacing w:after="0" w:line="240" w:lineRule="atLeast"/>
        <w:rPr>
          <w:rFonts w:ascii="Arial" w:hAnsi="Arial" w:eastAsia="Calibri" w:cs="Arial"/>
          <w:b/>
          <w:bCs/>
        </w:rPr>
      </w:pPr>
      <w:r w:rsidRPr="001562A6">
        <w:rPr>
          <w:rFonts w:ascii="Arial" w:hAnsi="Arial" w:eastAsia="Calibri" w:cs="Arial"/>
          <w:b/>
          <w:bCs/>
        </w:rPr>
        <w:t xml:space="preserve">Wat je verder nog kwijt wilt (één </w:t>
      </w:r>
      <w:r w:rsidR="001562A6">
        <w:rPr>
          <w:rFonts w:ascii="Arial" w:hAnsi="Arial" w:eastAsia="Calibri" w:cs="Arial"/>
          <w:b/>
          <w:bCs/>
        </w:rPr>
        <w:t>of twee zinnen</w:t>
      </w:r>
      <w:r w:rsidRPr="001562A6">
        <w:rPr>
          <w:rFonts w:ascii="Arial" w:hAnsi="Arial" w:eastAsia="Calibri" w:cs="Arial"/>
          <w:b/>
          <w:bCs/>
        </w:rPr>
        <w:t>)</w:t>
      </w:r>
      <w:r w:rsidRPr="001562A6" w:rsidR="000D62AD">
        <w:rPr>
          <w:rFonts w:ascii="Arial" w:hAnsi="Arial" w:eastAsia="Calibri" w:cs="Arial"/>
          <w:b/>
          <w:bCs/>
        </w:rPr>
        <w:t>.</w:t>
      </w:r>
    </w:p>
    <w:p w:rsidRPr="001562A6" w:rsidR="001562A6" w:rsidP="00472FD4" w:rsidRDefault="001562A6" w14:paraId="6BC3550D" w14:textId="77777777">
      <w:pPr>
        <w:spacing w:after="0" w:line="240" w:lineRule="atLeast"/>
        <w:rPr>
          <w:rFonts w:ascii="Arial" w:hAnsi="Arial" w:eastAsia="Calibri" w:cs="Arial"/>
          <w:b/>
          <w:bCs/>
        </w:rPr>
      </w:pPr>
    </w:p>
    <w:p w:rsidR="007C0DD7" w:rsidP="001562A6" w:rsidRDefault="0084183C" w14:paraId="60CF9E83" w14:textId="77777777">
      <w:pPr>
        <w:pBdr>
          <w:top w:val="single" w:color="auto" w:sz="4" w:space="1"/>
          <w:left w:val="single" w:color="auto" w:sz="4" w:space="4"/>
          <w:bottom w:val="single" w:color="auto" w:sz="4" w:space="1"/>
          <w:right w:val="single" w:color="auto" w:sz="4" w:space="4"/>
        </w:pBdr>
        <w:spacing w:after="0" w:line="240" w:lineRule="atLeast"/>
        <w:rPr>
          <w:rFonts w:ascii="Arial" w:hAnsi="Arial" w:eastAsia="Calibri" w:cs="Arial"/>
        </w:rPr>
      </w:pPr>
      <w:r>
        <w:rPr>
          <w:rFonts w:ascii="Arial" w:hAnsi="Arial" w:eastAsia="Calibri" w:cs="Arial"/>
        </w:rPr>
        <w:t xml:space="preserve">Geniet van de zomer! </w:t>
      </w:r>
    </w:p>
    <w:p w:rsidR="007C0DD7" w:rsidP="001562A6" w:rsidRDefault="0084183C" w14:paraId="79EC1965" w14:textId="5CE0B597">
      <w:pPr>
        <w:pBdr>
          <w:top w:val="single" w:color="auto" w:sz="4" w:space="1"/>
          <w:left w:val="single" w:color="auto" w:sz="4" w:space="4"/>
          <w:bottom w:val="single" w:color="auto" w:sz="4" w:space="1"/>
          <w:right w:val="single" w:color="auto" w:sz="4" w:space="4"/>
        </w:pBdr>
        <w:spacing w:after="0" w:line="240" w:lineRule="atLeast"/>
        <w:rPr>
          <w:rFonts w:ascii="Arial" w:hAnsi="Arial" w:eastAsia="Calibri" w:cs="Arial"/>
        </w:rPr>
      </w:pPr>
      <w:r>
        <w:rPr>
          <w:rFonts w:ascii="Arial" w:hAnsi="Arial" w:eastAsia="Calibri" w:cs="Arial"/>
        </w:rPr>
        <w:t>Hartelijke groeten</w:t>
      </w:r>
      <w:r w:rsidR="007C0DD7">
        <w:rPr>
          <w:rFonts w:ascii="Arial" w:hAnsi="Arial" w:eastAsia="Calibri" w:cs="Arial"/>
        </w:rPr>
        <w:t>,</w:t>
      </w:r>
      <w:r>
        <w:rPr>
          <w:rFonts w:ascii="Arial" w:hAnsi="Arial" w:eastAsia="Calibri" w:cs="Arial"/>
        </w:rPr>
        <w:t xml:space="preserve"> </w:t>
      </w:r>
    </w:p>
    <w:p w:rsidRPr="001562A6" w:rsidR="001562A6" w:rsidP="001562A6" w:rsidRDefault="00323E20" w14:paraId="25241D9E" w14:textId="25B63BE4">
      <w:pPr>
        <w:pBdr>
          <w:top w:val="single" w:color="auto" w:sz="4" w:space="1"/>
          <w:left w:val="single" w:color="auto" w:sz="4" w:space="4"/>
          <w:bottom w:val="single" w:color="auto" w:sz="4" w:space="1"/>
          <w:right w:val="single" w:color="auto" w:sz="4" w:space="4"/>
        </w:pBdr>
        <w:spacing w:after="0" w:line="240" w:lineRule="atLeast"/>
        <w:rPr>
          <w:rFonts w:ascii="Arial" w:hAnsi="Arial" w:eastAsia="Calibri" w:cs="Arial"/>
        </w:rPr>
      </w:pPr>
      <w:r>
        <w:rPr>
          <w:rFonts w:ascii="Arial" w:hAnsi="Arial" w:eastAsia="Calibri" w:cs="Arial"/>
        </w:rPr>
        <w:t xml:space="preserve">Denise </w:t>
      </w:r>
      <w:proofErr w:type="spellStart"/>
      <w:r>
        <w:rPr>
          <w:rFonts w:ascii="Arial" w:hAnsi="Arial" w:eastAsia="Calibri" w:cs="Arial"/>
        </w:rPr>
        <w:t>Schellekens</w:t>
      </w:r>
      <w:proofErr w:type="spellEnd"/>
      <w:r>
        <w:rPr>
          <w:rFonts w:ascii="Arial" w:hAnsi="Arial" w:eastAsia="Calibri" w:cs="Arial"/>
        </w:rPr>
        <w:t xml:space="preserve">, Patrick Duisters, </w:t>
      </w:r>
      <w:r w:rsidR="0084183C">
        <w:rPr>
          <w:rFonts w:ascii="Arial" w:hAnsi="Arial" w:eastAsia="Calibri" w:cs="Arial"/>
        </w:rPr>
        <w:t>Ted Gerrits</w:t>
      </w:r>
    </w:p>
    <w:p w:rsidR="435E27B7" w:rsidP="00472FD4" w:rsidRDefault="435E27B7" w14:paraId="302A98D2" w14:textId="3F2C6CD9">
      <w:pPr>
        <w:spacing w:after="0" w:line="240" w:lineRule="atLeast"/>
        <w:rPr>
          <w:rFonts w:ascii="Arial" w:hAnsi="Arial" w:cs="Arial"/>
          <w:b/>
          <w:bCs/>
        </w:rPr>
      </w:pPr>
    </w:p>
    <w:sectPr w:rsidR="435E27B7" w:rsidSect="00472FD4">
      <w:pgSz w:w="11906" w:h="16838"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6B70"/>
    <w:multiLevelType w:val="hybridMultilevel"/>
    <w:tmpl w:val="CF44DE02"/>
    <w:lvl w:ilvl="0" w:tplc="59D24E0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12698F"/>
    <w:multiLevelType w:val="hybridMultilevel"/>
    <w:tmpl w:val="72000D94"/>
    <w:lvl w:ilvl="0" w:tplc="59D24E0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6B18DC"/>
    <w:multiLevelType w:val="hybridMultilevel"/>
    <w:tmpl w:val="609A4CEC"/>
    <w:lvl w:ilvl="0" w:tplc="04130001">
      <w:start w:val="1"/>
      <w:numFmt w:val="bullet"/>
      <w:lvlText w:val=""/>
      <w:lvlJc w:val="left"/>
      <w:pPr>
        <w:ind w:left="720" w:hanging="360"/>
      </w:pPr>
      <w:rPr>
        <w:rFonts w:hint="default" w:ascii="Symbol" w:hAnsi="Symbol"/>
      </w:rPr>
    </w:lvl>
    <w:lvl w:ilvl="1" w:tplc="6688C54A">
      <w:numFmt w:val="bullet"/>
      <w:lvlText w:val="·"/>
      <w:lvlJc w:val="left"/>
      <w:pPr>
        <w:ind w:left="1470" w:hanging="390"/>
      </w:pPr>
      <w:rPr>
        <w:rFonts w:hint="default" w:ascii="Trebuchet MS" w:hAnsi="Trebuchet MS" w:eastAsia="Symbol" w:cs="Symbol"/>
        <w:sz w:val="24"/>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B70873"/>
    <w:rsid w:val="000A424C"/>
    <w:rsid w:val="000A7270"/>
    <w:rsid w:val="000D1543"/>
    <w:rsid w:val="000D62AD"/>
    <w:rsid w:val="001562A6"/>
    <w:rsid w:val="00282471"/>
    <w:rsid w:val="002E65C7"/>
    <w:rsid w:val="00323E20"/>
    <w:rsid w:val="003A557C"/>
    <w:rsid w:val="00472FD4"/>
    <w:rsid w:val="004A5613"/>
    <w:rsid w:val="004B5E30"/>
    <w:rsid w:val="004F3D4D"/>
    <w:rsid w:val="006D7BF1"/>
    <w:rsid w:val="00706DA4"/>
    <w:rsid w:val="007264EC"/>
    <w:rsid w:val="007C0DD7"/>
    <w:rsid w:val="007E40DC"/>
    <w:rsid w:val="008365FD"/>
    <w:rsid w:val="0084183C"/>
    <w:rsid w:val="00970D25"/>
    <w:rsid w:val="00983EC0"/>
    <w:rsid w:val="00A27B79"/>
    <w:rsid w:val="00AB3F7B"/>
    <w:rsid w:val="00AF78EA"/>
    <w:rsid w:val="00B16E46"/>
    <w:rsid w:val="00BB79E4"/>
    <w:rsid w:val="00C755E7"/>
    <w:rsid w:val="00CB0305"/>
    <w:rsid w:val="00EC5D60"/>
    <w:rsid w:val="00EE26BE"/>
    <w:rsid w:val="2AB70873"/>
    <w:rsid w:val="2B1CED0C"/>
    <w:rsid w:val="435E27B7"/>
    <w:rsid w:val="5FE30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0873"/>
  <w15:docId w15:val="{C51CA334-5621-4037-BC4C-7E371CF5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72FD4"/>
    <w:pPr>
      <w:ind w:left="720"/>
      <w:contextualSpacing/>
    </w:pPr>
  </w:style>
  <w:style w:type="table" w:styleId="Tabelraster">
    <w:name w:val="Table Grid"/>
    <w:basedOn w:val="Standaardtabel"/>
    <w:uiPriority w:val="39"/>
    <w:rsid w:val="00472F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3.jpeg"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AGORA">
      <a:dk1>
        <a:srgbClr val="00285A"/>
      </a:dk1>
      <a:lt1>
        <a:srgbClr val="4BAFE6"/>
      </a:lt1>
      <a:dk2>
        <a:srgbClr val="000000"/>
      </a:dk2>
      <a:lt2>
        <a:srgbClr val="A5A5A5"/>
      </a:lt2>
      <a:accent1>
        <a:srgbClr val="FFFFFF"/>
      </a:accent1>
      <a:accent2>
        <a:srgbClr val="FFFFFF"/>
      </a:accent2>
      <a:accent3>
        <a:srgbClr val="FFFFFF"/>
      </a:accent3>
      <a:accent4>
        <a:srgbClr val="FFFFFF"/>
      </a:accent4>
      <a:accent5>
        <a:srgbClr val="FFFFFF"/>
      </a:accent5>
      <a:accent6>
        <a:srgbClr val="FFFFFF"/>
      </a:accent6>
      <a:hlink>
        <a:srgbClr val="4BAFE6"/>
      </a:hlink>
      <a:folHlink>
        <a:srgbClr val="4BAFE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C1BB4F5727B4F8A6ABF55A0D2F6AB" ma:contentTypeVersion="12" ma:contentTypeDescription="Een nieuw document maken." ma:contentTypeScope="" ma:versionID="6aebef6df2d18073fa97d2646f869db5">
  <xsd:schema xmlns:xsd="http://www.w3.org/2001/XMLSchema" xmlns:xs="http://www.w3.org/2001/XMLSchema" xmlns:p="http://schemas.microsoft.com/office/2006/metadata/properties" xmlns:ns2="357083b8-e781-4c31-8702-bc8bed3216ec" xmlns:ns3="15a90cbf-17d8-4faf-a65a-614d34b4199e" targetNamespace="http://schemas.microsoft.com/office/2006/metadata/properties" ma:root="true" ma:fieldsID="b1dde40cf31d26e7533fe5a513a981b1" ns2:_="" ns3:_="">
    <xsd:import namespace="357083b8-e781-4c31-8702-bc8bed3216ec"/>
    <xsd:import namespace="15a90cbf-17d8-4faf-a65a-614d34b4199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083b8-e781-4c31-8702-bc8bed3216e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a90cbf-17d8-4faf-a65a-614d34b4199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38D72-702B-406A-8F5D-E118075E3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083b8-e781-4c31-8702-bc8bed3216ec"/>
    <ds:schemaRef ds:uri="15a90cbf-17d8-4faf-a65a-614d34b41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047E4-8410-4712-8929-C794CF3C322B}">
  <ds:schemaRefs>
    <ds:schemaRef ds:uri="http://schemas.microsoft.com/sharepoint/v3/contenttype/forms"/>
  </ds:schemaRefs>
</ds:datastoreItem>
</file>

<file path=customXml/itemProps3.xml><?xml version="1.0" encoding="utf-8"?>
<ds:datastoreItem xmlns:ds="http://schemas.openxmlformats.org/officeDocument/2006/customXml" ds:itemID="{7CB198D5-6065-4D3E-9F8E-C9F2BA141D0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Annet Kruijssen-Geerts</dc:creator>
  <lastModifiedBy>Beroepsvereniging AGORA</lastModifiedBy>
  <revision>5</revision>
  <lastPrinted>2023-06-30T09:25:00.0000000Z</lastPrinted>
  <dcterms:created xsi:type="dcterms:W3CDTF">2023-06-30T09:41:00.0000000Z</dcterms:created>
  <dcterms:modified xsi:type="dcterms:W3CDTF">2023-07-04T06:56:19.2063201Z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0x010100CFCC1BB4F5727B4F8A6ABF55A0D2F6AB</vt:lpwstr>
  </property>
</Properties>
</file>